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239F" w:rsidRDefault="00F95C6C">
      <w:pPr>
        <w:rPr>
          <w:rFonts w:ascii="PT Serif" w:eastAsia="PT Serif" w:hAnsi="PT Serif" w:cs="PT Serif"/>
          <w:b/>
          <w:sz w:val="26"/>
          <w:szCs w:val="26"/>
        </w:rPr>
      </w:pPr>
      <w:r>
        <w:rPr>
          <w:rFonts w:ascii="PT Serif" w:eastAsia="PT Serif" w:hAnsi="PT Serif" w:cs="PT Serif"/>
          <w:b/>
          <w:sz w:val="26"/>
          <w:szCs w:val="26"/>
        </w:rPr>
        <w:t>Реестр третьих лиц, которым переданы персональные данные</w:t>
      </w:r>
    </w:p>
    <w:p w:rsidR="0002239F" w:rsidRDefault="0002239F"/>
    <w:tbl>
      <w:tblPr>
        <w:tblStyle w:val="a5"/>
        <w:tblpPr w:leftFromText="180" w:rightFromText="180" w:topFromText="180" w:bottomFromText="180" w:vertAnchor="text" w:tblpXSpec="inside" w:tblpY="5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5265"/>
      </w:tblGrid>
      <w:tr w:rsidR="0002239F">
        <w:tc>
          <w:tcPr>
            <w:tcW w:w="4245" w:type="dxa"/>
            <w:shd w:val="clear" w:color="auto" w:fill="CFE2F3"/>
          </w:tcPr>
          <w:p w:rsidR="0002239F" w:rsidRPr="00CE33E2" w:rsidRDefault="00F95C6C">
            <w:pPr>
              <w:widowControl w:val="0"/>
              <w:spacing w:line="240" w:lineRule="auto"/>
              <w:rPr>
                <w:rFonts w:ascii="PT Serif" w:eastAsia="PT Serif" w:hAnsi="PT Serif" w:cs="PT Serif"/>
                <w:b/>
              </w:rPr>
            </w:pPr>
            <w:r w:rsidRPr="00CE33E2">
              <w:rPr>
                <w:rFonts w:ascii="PT Serif" w:eastAsia="PT Serif" w:hAnsi="PT Serif" w:cs="PT Serif"/>
                <w:b/>
              </w:rPr>
              <w:t>Третье лицо</w:t>
            </w:r>
          </w:p>
        </w:tc>
        <w:tc>
          <w:tcPr>
            <w:tcW w:w="5265" w:type="dxa"/>
            <w:shd w:val="clear" w:color="auto" w:fill="CFE2F3"/>
          </w:tcPr>
          <w:p w:rsidR="0002239F" w:rsidRPr="00CE33E2" w:rsidRDefault="00F95C6C">
            <w:pPr>
              <w:widowControl w:val="0"/>
              <w:spacing w:line="240" w:lineRule="auto"/>
              <w:rPr>
                <w:rFonts w:ascii="PT Serif" w:eastAsia="PT Serif" w:hAnsi="PT Serif" w:cs="PT Serif"/>
                <w:b/>
              </w:rPr>
            </w:pPr>
            <w:r w:rsidRPr="00CE33E2">
              <w:rPr>
                <w:rFonts w:ascii="PT Serif" w:eastAsia="PT Serif" w:hAnsi="PT Serif" w:cs="PT Serif"/>
                <w:b/>
              </w:rPr>
              <w:t>Цель, ради которой осущ</w:t>
            </w:r>
            <w:r w:rsidR="004A3B00" w:rsidRPr="00CE33E2">
              <w:rPr>
                <w:rFonts w:ascii="PT Serif" w:eastAsia="PT Serif" w:hAnsi="PT Serif" w:cs="PT Serif"/>
                <w:b/>
              </w:rPr>
              <w:t>ествляется передача персональных данных</w:t>
            </w:r>
          </w:p>
        </w:tc>
      </w:tr>
      <w:tr w:rsidR="0002239F">
        <w:tc>
          <w:tcPr>
            <w:tcW w:w="4245" w:type="dxa"/>
          </w:tcPr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 xml:space="preserve">ООО "Битрикс24" </w:t>
            </w:r>
          </w:p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(ИНН: 3906407802)</w:t>
            </w:r>
          </w:p>
        </w:tc>
        <w:tc>
          <w:tcPr>
            <w:tcW w:w="5265" w:type="dxa"/>
          </w:tcPr>
          <w:p w:rsidR="0002239F" w:rsidRPr="00CE33E2" w:rsidRDefault="000348A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Сбор заявок для оказания</w:t>
            </w:r>
            <w:r w:rsidR="00F95C6C" w:rsidRPr="00CE33E2">
              <w:rPr>
                <w:rFonts w:ascii="PT Serif" w:eastAsia="PT Serif" w:hAnsi="PT Serif" w:cs="PT Serif"/>
              </w:rPr>
              <w:t xml:space="preserve"> консультации</w:t>
            </w:r>
          </w:p>
          <w:p w:rsidR="0002239F" w:rsidRPr="00CE33E2" w:rsidRDefault="00F95C6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 xml:space="preserve">Осуществление продажи </w:t>
            </w:r>
            <w:r w:rsidR="000A5AA5" w:rsidRPr="00CE33E2">
              <w:rPr>
                <w:rFonts w:ascii="PT Serif" w:eastAsia="PT Serif" w:hAnsi="PT Serif" w:cs="PT Serif"/>
              </w:rPr>
              <w:t>товаров и/или оборудования</w:t>
            </w:r>
            <w:r w:rsidR="000348AD" w:rsidRPr="00CE33E2">
              <w:rPr>
                <w:rFonts w:ascii="PT Serif" w:eastAsia="PT Serif" w:hAnsi="PT Serif" w:cs="PT Serif"/>
                <w:lang w:val="ru-RU"/>
              </w:rPr>
              <w:t xml:space="preserve"> и услуг</w:t>
            </w:r>
          </w:p>
          <w:p w:rsidR="0002239F" w:rsidRPr="00CE33E2" w:rsidRDefault="00F95C6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Аналитическое исследование поведения Пользователей сайта</w:t>
            </w:r>
          </w:p>
          <w:p w:rsidR="0002239F" w:rsidRPr="00CE33E2" w:rsidRDefault="00F95C6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Регистрация на Сайте</w:t>
            </w:r>
          </w:p>
          <w:p w:rsidR="000A5AA5" w:rsidRPr="00CE33E2" w:rsidRDefault="000A5AA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Направление рекламных и информационных рассылок</w:t>
            </w:r>
          </w:p>
          <w:p w:rsidR="0002239F" w:rsidRPr="00CE33E2" w:rsidRDefault="0002239F" w:rsidP="000A5AA5">
            <w:pPr>
              <w:widowControl w:val="0"/>
              <w:spacing w:line="240" w:lineRule="auto"/>
              <w:ind w:left="720"/>
              <w:rPr>
                <w:rFonts w:ascii="PT Serif" w:eastAsia="PT Serif" w:hAnsi="PT Serif" w:cs="PT Serif"/>
              </w:rPr>
            </w:pPr>
          </w:p>
        </w:tc>
      </w:tr>
      <w:tr w:rsidR="0002239F">
        <w:tc>
          <w:tcPr>
            <w:tcW w:w="4245" w:type="dxa"/>
          </w:tcPr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 xml:space="preserve">ООО "Яндекс" </w:t>
            </w:r>
          </w:p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(ИНН: 7736207543)</w:t>
            </w:r>
          </w:p>
        </w:tc>
        <w:tc>
          <w:tcPr>
            <w:tcW w:w="5265" w:type="dxa"/>
          </w:tcPr>
          <w:p w:rsidR="0002239F" w:rsidRPr="00CE33E2" w:rsidRDefault="00F95C6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Аналитическое исследование поведения Пользователей сайта</w:t>
            </w:r>
          </w:p>
          <w:p w:rsidR="0002239F" w:rsidRPr="00CE33E2" w:rsidRDefault="00F95C6C" w:rsidP="000A5AA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Направление рекламных и информационных рассылок</w:t>
            </w:r>
          </w:p>
        </w:tc>
      </w:tr>
      <w:tr w:rsidR="0002239F">
        <w:tc>
          <w:tcPr>
            <w:tcW w:w="4245" w:type="dxa"/>
          </w:tcPr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ООО "</w:t>
            </w:r>
            <w:proofErr w:type="spellStart"/>
            <w:r w:rsidRPr="00CE33E2">
              <w:rPr>
                <w:rFonts w:ascii="PT Serif" w:eastAsia="PT Serif" w:hAnsi="PT Serif" w:cs="PT Serif"/>
              </w:rPr>
              <w:t>Новосистем</w:t>
            </w:r>
            <w:proofErr w:type="spellEnd"/>
            <w:r w:rsidRPr="00CE33E2">
              <w:rPr>
                <w:rFonts w:ascii="PT Serif" w:eastAsia="PT Serif" w:hAnsi="PT Serif" w:cs="PT Serif"/>
              </w:rPr>
              <w:t xml:space="preserve">" </w:t>
            </w:r>
          </w:p>
          <w:p w:rsidR="0002239F" w:rsidRPr="00CE33E2" w:rsidRDefault="00F95C6C">
            <w:pPr>
              <w:shd w:val="clear" w:color="auto" w:fill="FFFFFF"/>
              <w:ind w:right="574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(ИНН: 7710311878)</w:t>
            </w:r>
          </w:p>
        </w:tc>
        <w:tc>
          <w:tcPr>
            <w:tcW w:w="5265" w:type="dxa"/>
          </w:tcPr>
          <w:p w:rsidR="000A5AA5" w:rsidRPr="00CE33E2" w:rsidRDefault="000A5AA5" w:rsidP="000A5AA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 xml:space="preserve">Сбор заявок для </w:t>
            </w:r>
            <w:r w:rsidR="000348AD" w:rsidRPr="00CE33E2">
              <w:rPr>
                <w:rFonts w:ascii="PT Serif" w:eastAsia="PT Serif" w:hAnsi="PT Serif" w:cs="PT Serif"/>
                <w:lang w:val="ru-RU"/>
              </w:rPr>
              <w:t>оказания</w:t>
            </w:r>
            <w:r w:rsidRPr="00CE33E2">
              <w:rPr>
                <w:rFonts w:ascii="PT Serif" w:eastAsia="PT Serif" w:hAnsi="PT Serif" w:cs="PT Serif"/>
              </w:rPr>
              <w:t xml:space="preserve"> консультации</w:t>
            </w:r>
          </w:p>
          <w:p w:rsidR="000A5AA5" w:rsidRPr="00CE33E2" w:rsidRDefault="000A5AA5" w:rsidP="000A5AA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Осуществление продажи товаров и/или оборудования</w:t>
            </w:r>
            <w:r w:rsidR="000348AD" w:rsidRPr="00CE33E2">
              <w:rPr>
                <w:rFonts w:ascii="PT Serif" w:eastAsia="PT Serif" w:hAnsi="PT Serif" w:cs="PT Serif"/>
                <w:lang w:val="ru-RU"/>
              </w:rPr>
              <w:t xml:space="preserve"> и услуг</w:t>
            </w:r>
          </w:p>
          <w:p w:rsidR="000A5AA5" w:rsidRPr="00CE33E2" w:rsidRDefault="000A5AA5" w:rsidP="000A5AA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Аналитическое исследование поведения Пользователей са</w:t>
            </w:r>
            <w:bookmarkStart w:id="0" w:name="_GoBack"/>
            <w:bookmarkEnd w:id="0"/>
            <w:r w:rsidRPr="00CE33E2">
              <w:rPr>
                <w:rFonts w:ascii="PT Serif" w:eastAsia="PT Serif" w:hAnsi="PT Serif" w:cs="PT Serif"/>
              </w:rPr>
              <w:t>йта</w:t>
            </w:r>
          </w:p>
          <w:p w:rsidR="000A5AA5" w:rsidRPr="00CE33E2" w:rsidRDefault="000A5AA5" w:rsidP="000A5AA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Регистрация на Сайте</w:t>
            </w:r>
          </w:p>
          <w:p w:rsidR="000A5AA5" w:rsidRPr="00CE33E2" w:rsidRDefault="000A5AA5" w:rsidP="000A5AA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T Serif" w:eastAsia="PT Serif" w:hAnsi="PT Serif" w:cs="PT Serif"/>
              </w:rPr>
            </w:pPr>
            <w:r w:rsidRPr="00CE33E2">
              <w:rPr>
                <w:rFonts w:ascii="PT Serif" w:eastAsia="PT Serif" w:hAnsi="PT Serif" w:cs="PT Serif"/>
              </w:rPr>
              <w:t>Направление рекламных и информационных рассылок</w:t>
            </w:r>
          </w:p>
          <w:p w:rsidR="0002239F" w:rsidRPr="00CE33E2" w:rsidRDefault="0002239F" w:rsidP="000A5AA5">
            <w:pPr>
              <w:widowControl w:val="0"/>
              <w:spacing w:line="240" w:lineRule="auto"/>
              <w:ind w:left="720"/>
              <w:rPr>
                <w:rFonts w:ascii="PT Serif" w:eastAsia="PT Serif" w:hAnsi="PT Serif" w:cs="PT Serif"/>
              </w:rPr>
            </w:pPr>
          </w:p>
        </w:tc>
      </w:tr>
    </w:tbl>
    <w:p w:rsidR="0002239F" w:rsidRDefault="0002239F"/>
    <w:sectPr w:rsidR="0002239F">
      <w:headerReference w:type="default" r:id="rId7"/>
      <w:pgSz w:w="11906" w:h="16838"/>
      <w:pgMar w:top="850" w:right="1077" w:bottom="85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6C" w:rsidRDefault="00F95C6C">
      <w:pPr>
        <w:spacing w:line="240" w:lineRule="auto"/>
      </w:pPr>
      <w:r>
        <w:separator/>
      </w:r>
    </w:p>
  </w:endnote>
  <w:endnote w:type="continuationSeparator" w:id="0">
    <w:p w:rsidR="00F95C6C" w:rsidRDefault="00F95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6C" w:rsidRDefault="00F95C6C">
      <w:pPr>
        <w:spacing w:line="240" w:lineRule="auto"/>
      </w:pPr>
      <w:r>
        <w:separator/>
      </w:r>
    </w:p>
  </w:footnote>
  <w:footnote w:type="continuationSeparator" w:id="0">
    <w:p w:rsidR="00F95C6C" w:rsidRDefault="00F95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9F" w:rsidRDefault="00022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83E"/>
    <w:multiLevelType w:val="multilevel"/>
    <w:tmpl w:val="934C3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C22930"/>
    <w:multiLevelType w:val="multilevel"/>
    <w:tmpl w:val="9D38F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2C549B"/>
    <w:multiLevelType w:val="multilevel"/>
    <w:tmpl w:val="038A1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9F"/>
    <w:rsid w:val="0002239F"/>
    <w:rsid w:val="000348AD"/>
    <w:rsid w:val="000A5AA5"/>
    <w:rsid w:val="004A3B00"/>
    <w:rsid w:val="004C0EDB"/>
    <w:rsid w:val="0055229C"/>
    <w:rsid w:val="00CE33E2"/>
    <w:rsid w:val="00F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C0C33-7920-4472-8B38-F5956388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A5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Малекова Анна Олегова</cp:lastModifiedBy>
  <cp:revision>6</cp:revision>
  <dcterms:created xsi:type="dcterms:W3CDTF">2025-05-29T13:04:00Z</dcterms:created>
  <dcterms:modified xsi:type="dcterms:W3CDTF">2025-06-24T14:08:00Z</dcterms:modified>
</cp:coreProperties>
</file>